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A732" w14:textId="77777777" w:rsidR="00BF660C" w:rsidRPr="00BF660C" w:rsidRDefault="00BF660C" w:rsidP="00561C4D">
      <w:pPr>
        <w:jc w:val="both"/>
        <w:rPr>
          <w:rFonts w:ascii="Verdana" w:hAnsi="Verdana" w:cs="Arial"/>
          <w:sz w:val="20"/>
          <w:szCs w:val="20"/>
        </w:rPr>
      </w:pPr>
    </w:p>
    <w:p w14:paraId="3394F91D" w14:textId="77777777" w:rsidR="00994FE7" w:rsidRPr="009A1252" w:rsidRDefault="009E274F" w:rsidP="00994FE7">
      <w:pPr>
        <w:rPr>
          <w:rFonts w:ascii="Verdana" w:hAnsi="Verdana" w:cs="Arial"/>
          <w:sz w:val="20"/>
          <w:szCs w:val="20"/>
          <w:lang w:val="en-GB"/>
        </w:rPr>
      </w:pPr>
      <w:r w:rsidRPr="009A1252">
        <w:rPr>
          <w:rFonts w:ascii="Verdana" w:hAnsi="Verdana" w:cs="Arial"/>
          <w:sz w:val="20"/>
          <w:szCs w:val="20"/>
          <w:lang w:val="en-GB"/>
        </w:rPr>
        <w:t>N</w:t>
      </w:r>
      <w:r w:rsidR="00BF660C" w:rsidRPr="009A1252">
        <w:rPr>
          <w:rFonts w:ascii="Verdana" w:hAnsi="Verdana" w:cs="Arial"/>
          <w:sz w:val="20"/>
          <w:szCs w:val="20"/>
          <w:lang w:val="en-GB"/>
        </w:rPr>
        <w:t>o</w:t>
      </w:r>
      <w:r w:rsidRPr="009A1252">
        <w:rPr>
          <w:rFonts w:ascii="Verdana" w:hAnsi="Verdana" w:cs="Arial"/>
          <w:sz w:val="20"/>
          <w:szCs w:val="20"/>
          <w:lang w:val="en-GB"/>
        </w:rPr>
        <w:t xml:space="preserve">: </w:t>
      </w:r>
      <w:r w:rsidR="009A1252" w:rsidRPr="009A1252">
        <w:rPr>
          <w:rFonts w:ascii="Verdana" w:hAnsi="Verdana" w:cs="Arial"/>
          <w:sz w:val="20"/>
          <w:szCs w:val="20"/>
          <w:lang w:val="en-GB"/>
        </w:rPr>
        <w:t>413</w:t>
      </w:r>
      <w:r w:rsidR="00994FE7" w:rsidRPr="009A1252">
        <w:rPr>
          <w:rFonts w:ascii="Verdana" w:hAnsi="Verdana" w:cs="Arial"/>
          <w:sz w:val="20"/>
          <w:szCs w:val="20"/>
          <w:lang w:val="en-GB"/>
        </w:rPr>
        <w:t>/</w:t>
      </w:r>
      <w:r w:rsidR="00034CB7" w:rsidRPr="009A1252">
        <w:rPr>
          <w:rFonts w:ascii="Verdana" w:hAnsi="Verdana" w:cs="Arial"/>
          <w:sz w:val="20"/>
          <w:szCs w:val="20"/>
          <w:lang w:val="en-GB"/>
        </w:rPr>
        <w:t>20</w:t>
      </w:r>
      <w:r w:rsidR="00994FE7" w:rsidRPr="009A1252">
        <w:rPr>
          <w:rFonts w:ascii="Verdana" w:hAnsi="Verdana" w:cs="Arial"/>
          <w:sz w:val="20"/>
          <w:szCs w:val="20"/>
          <w:lang w:val="en-GB"/>
        </w:rPr>
        <w:t>17</w:t>
      </w:r>
    </w:p>
    <w:p w14:paraId="7525A01A" w14:textId="77777777" w:rsidR="00994FE7" w:rsidRPr="00034CB7" w:rsidRDefault="00994FE7" w:rsidP="00994FE7">
      <w:pPr>
        <w:rPr>
          <w:rFonts w:ascii="Verdana" w:hAnsi="Verdana" w:cs="Arial"/>
          <w:sz w:val="20"/>
          <w:szCs w:val="20"/>
          <w:highlight w:val="yellow"/>
          <w:lang w:val="en-GB"/>
        </w:rPr>
      </w:pPr>
    </w:p>
    <w:p w14:paraId="3F7C0C18" w14:textId="77777777" w:rsidR="00994FE7" w:rsidRPr="00BF660C" w:rsidRDefault="00C26632" w:rsidP="00994FE7">
      <w:pPr>
        <w:rPr>
          <w:rFonts w:ascii="Verdana" w:hAnsi="Verdana" w:cs="Arial"/>
          <w:b/>
          <w:sz w:val="20"/>
          <w:szCs w:val="20"/>
          <w:lang w:val="en-GB"/>
        </w:rPr>
      </w:pPr>
      <w:r w:rsidRPr="00C26632">
        <w:rPr>
          <w:rFonts w:ascii="Verdana" w:hAnsi="Verdana" w:cs="Arial"/>
          <w:sz w:val="20"/>
          <w:szCs w:val="20"/>
          <w:lang w:val="en-GB"/>
        </w:rPr>
        <w:t>20</w:t>
      </w:r>
      <w:r w:rsidRPr="00C26632">
        <w:rPr>
          <w:rFonts w:ascii="Verdana" w:hAnsi="Verdana" w:cs="Arial"/>
          <w:sz w:val="20"/>
          <w:szCs w:val="20"/>
          <w:vertAlign w:val="superscript"/>
          <w:lang w:val="en-GB"/>
        </w:rPr>
        <w:t>th</w:t>
      </w:r>
      <w:r w:rsidRPr="00C26632">
        <w:rPr>
          <w:rFonts w:ascii="Verdana" w:hAnsi="Verdana" w:cs="Arial"/>
          <w:sz w:val="20"/>
          <w:szCs w:val="20"/>
          <w:lang w:val="en-GB"/>
        </w:rPr>
        <w:t xml:space="preserve"> July 20</w:t>
      </w:r>
      <w:r w:rsidR="00994FE7" w:rsidRPr="00C26632">
        <w:rPr>
          <w:rFonts w:ascii="Verdana" w:hAnsi="Verdana" w:cs="Arial"/>
          <w:sz w:val="20"/>
          <w:szCs w:val="20"/>
          <w:lang w:val="en-GB"/>
        </w:rPr>
        <w:t>17</w:t>
      </w:r>
      <w:r w:rsidR="00994FE7" w:rsidRPr="00BF660C">
        <w:rPr>
          <w:rFonts w:ascii="Verdana" w:hAnsi="Verdana" w:cs="Arial"/>
          <w:sz w:val="20"/>
          <w:szCs w:val="20"/>
          <w:lang w:val="en-GB"/>
        </w:rPr>
        <w:br/>
      </w:r>
      <w:r w:rsidR="00994FE7" w:rsidRPr="00BF660C">
        <w:rPr>
          <w:rFonts w:ascii="Verdana" w:hAnsi="Verdana" w:cs="Arial"/>
          <w:sz w:val="20"/>
          <w:szCs w:val="20"/>
          <w:lang w:val="en-GB"/>
        </w:rPr>
        <w:br/>
      </w:r>
      <w:r w:rsidR="00994FE7" w:rsidRPr="00BF660C">
        <w:rPr>
          <w:rFonts w:ascii="Verdana" w:hAnsi="Verdana" w:cs="Arial"/>
          <w:sz w:val="20"/>
          <w:szCs w:val="20"/>
          <w:lang w:val="en-GB"/>
        </w:rPr>
        <w:br/>
      </w:r>
      <w:r w:rsidR="00034CB7">
        <w:rPr>
          <w:rFonts w:ascii="Verdana" w:hAnsi="Verdana" w:cs="Arial"/>
          <w:b/>
          <w:sz w:val="20"/>
          <w:szCs w:val="20"/>
          <w:lang w:val="en-GB"/>
        </w:rPr>
        <w:t xml:space="preserve">TO:   ALL </w:t>
      </w:r>
      <w:r w:rsidR="00994FE7" w:rsidRPr="00BF660C">
        <w:rPr>
          <w:rFonts w:ascii="Verdana" w:hAnsi="Verdana" w:cs="Arial"/>
          <w:b/>
          <w:sz w:val="20"/>
          <w:szCs w:val="20"/>
          <w:lang w:val="en-GB"/>
        </w:rPr>
        <w:t>BRANCHES</w:t>
      </w:r>
      <w:r w:rsidR="00034CB7">
        <w:rPr>
          <w:rFonts w:ascii="Verdana" w:hAnsi="Verdana" w:cs="Arial"/>
          <w:b/>
          <w:sz w:val="20"/>
          <w:szCs w:val="20"/>
          <w:lang w:val="en-GB"/>
        </w:rPr>
        <w:t xml:space="preserve"> WITH BT MEMBERS</w:t>
      </w:r>
    </w:p>
    <w:p w14:paraId="14E8B7EF" w14:textId="77777777" w:rsidR="00994FE7" w:rsidRPr="00BF660C" w:rsidRDefault="00994FE7" w:rsidP="00994FE7">
      <w:pPr>
        <w:rPr>
          <w:rFonts w:ascii="Verdana" w:hAnsi="Verdana" w:cs="Arial"/>
          <w:sz w:val="20"/>
          <w:szCs w:val="20"/>
          <w:lang w:val="en-GB"/>
        </w:rPr>
      </w:pPr>
    </w:p>
    <w:p w14:paraId="3EE4FCAE" w14:textId="77777777" w:rsidR="00BF660C" w:rsidRDefault="00BF660C" w:rsidP="00994FE7">
      <w:pPr>
        <w:rPr>
          <w:rFonts w:ascii="Verdana" w:hAnsi="Verdana" w:cs="Arial"/>
          <w:sz w:val="20"/>
          <w:szCs w:val="20"/>
          <w:lang w:val="en-GB"/>
        </w:rPr>
      </w:pPr>
    </w:p>
    <w:p w14:paraId="71BE632B" w14:textId="77777777" w:rsidR="009A1252" w:rsidRPr="00BF660C" w:rsidRDefault="009A1252" w:rsidP="00994FE7">
      <w:pPr>
        <w:rPr>
          <w:rFonts w:ascii="Verdana" w:hAnsi="Verdana" w:cs="Arial"/>
          <w:sz w:val="20"/>
          <w:szCs w:val="20"/>
          <w:lang w:val="en-GB"/>
        </w:rPr>
      </w:pPr>
    </w:p>
    <w:p w14:paraId="2FEF5F29" w14:textId="77777777" w:rsidR="00BF660C" w:rsidRPr="00BF660C" w:rsidRDefault="00BF660C" w:rsidP="00994FE7">
      <w:pPr>
        <w:rPr>
          <w:rFonts w:ascii="Verdana" w:hAnsi="Verdana" w:cs="Arial"/>
          <w:sz w:val="20"/>
          <w:szCs w:val="20"/>
          <w:lang w:val="en-GB"/>
        </w:rPr>
      </w:pPr>
      <w:r w:rsidRPr="00BF660C">
        <w:rPr>
          <w:rFonts w:ascii="Verdana" w:hAnsi="Verdana" w:cs="Arial"/>
          <w:sz w:val="20"/>
          <w:szCs w:val="20"/>
          <w:lang w:val="en-GB"/>
        </w:rPr>
        <w:t>Dear Colleague,</w:t>
      </w:r>
    </w:p>
    <w:p w14:paraId="0D226929" w14:textId="77777777" w:rsidR="00BF660C" w:rsidRPr="00BF660C" w:rsidRDefault="00BF660C" w:rsidP="00994FE7">
      <w:pPr>
        <w:rPr>
          <w:rFonts w:ascii="Verdana" w:hAnsi="Verdana" w:cs="Arial"/>
          <w:sz w:val="20"/>
          <w:szCs w:val="20"/>
          <w:lang w:val="en-GB"/>
        </w:rPr>
      </w:pPr>
    </w:p>
    <w:p w14:paraId="7C290562" w14:textId="77777777" w:rsidR="00BF660C" w:rsidRDefault="00BF660C" w:rsidP="00BF660C">
      <w:pPr>
        <w:rPr>
          <w:rFonts w:ascii="Verdana" w:hAnsi="Verdana" w:cs="Arial"/>
          <w:b/>
          <w:bCs/>
          <w:sz w:val="20"/>
          <w:szCs w:val="20"/>
        </w:rPr>
      </w:pPr>
      <w:r w:rsidRPr="00BF660C">
        <w:rPr>
          <w:rFonts w:ascii="Verdana" w:hAnsi="Verdana" w:cs="Arial"/>
          <w:b/>
          <w:bCs/>
          <w:sz w:val="20"/>
          <w:szCs w:val="20"/>
        </w:rPr>
        <w:t>BT P</w:t>
      </w:r>
      <w:r w:rsidR="00D56A61">
        <w:rPr>
          <w:rFonts w:ascii="Verdana" w:hAnsi="Verdana" w:cs="Arial"/>
          <w:b/>
          <w:bCs/>
          <w:sz w:val="20"/>
          <w:szCs w:val="20"/>
        </w:rPr>
        <w:t>ENSION REVIEW</w:t>
      </w:r>
    </w:p>
    <w:p w14:paraId="4CC08958" w14:textId="77777777" w:rsidR="00DF3BC7" w:rsidRPr="00E71F5B" w:rsidRDefault="00DF3BC7" w:rsidP="00E71F5B">
      <w:pPr>
        <w:jc w:val="both"/>
        <w:rPr>
          <w:rFonts w:ascii="Verdana" w:hAnsi="Verdana" w:cs="Arial"/>
          <w:bCs/>
          <w:sz w:val="20"/>
          <w:szCs w:val="20"/>
        </w:rPr>
      </w:pPr>
    </w:p>
    <w:p w14:paraId="1161E1D8" w14:textId="77777777" w:rsidR="00FD1406" w:rsidRDefault="00E71F5B" w:rsidP="00E71F5B">
      <w:pPr>
        <w:jc w:val="both"/>
        <w:rPr>
          <w:rFonts w:ascii="Verdana" w:hAnsi="Verdana" w:cs="Arial"/>
          <w:bCs/>
          <w:sz w:val="20"/>
          <w:szCs w:val="20"/>
        </w:rPr>
      </w:pPr>
      <w:r w:rsidRPr="00E71F5B">
        <w:rPr>
          <w:rFonts w:ascii="Verdana" w:hAnsi="Verdana" w:cs="Arial"/>
          <w:bCs/>
          <w:sz w:val="20"/>
          <w:szCs w:val="20"/>
        </w:rPr>
        <w:t>Since the announcement of the review</w:t>
      </w:r>
      <w:r w:rsidR="00034CB7">
        <w:rPr>
          <w:rFonts w:ascii="Verdana" w:hAnsi="Verdana" w:cs="Arial"/>
          <w:bCs/>
          <w:sz w:val="20"/>
          <w:szCs w:val="20"/>
        </w:rPr>
        <w:t xml:space="preserve"> – see LTB 293/2017 - </w:t>
      </w:r>
      <w:r w:rsidR="00034CB7" w:rsidRPr="00E71F5B">
        <w:rPr>
          <w:rFonts w:ascii="Verdana" w:hAnsi="Verdana" w:cs="Arial"/>
          <w:bCs/>
          <w:sz w:val="20"/>
          <w:szCs w:val="20"/>
        </w:rPr>
        <w:t>the</w:t>
      </w:r>
      <w:r w:rsidRPr="00E71F5B">
        <w:rPr>
          <w:rFonts w:ascii="Verdana" w:hAnsi="Verdana" w:cs="Arial"/>
          <w:bCs/>
          <w:sz w:val="20"/>
          <w:szCs w:val="20"/>
        </w:rPr>
        <w:t xml:space="preserve"> CWU had been in talks with BT about the future of the BT </w:t>
      </w:r>
      <w:r w:rsidR="00FD1406">
        <w:rPr>
          <w:rFonts w:ascii="Verdana" w:hAnsi="Verdana" w:cs="Arial"/>
          <w:bCs/>
          <w:sz w:val="20"/>
          <w:szCs w:val="20"/>
        </w:rPr>
        <w:t>Pension S</w:t>
      </w:r>
      <w:r w:rsidRPr="00E71F5B">
        <w:rPr>
          <w:rFonts w:ascii="Verdana" w:hAnsi="Verdana" w:cs="Arial"/>
          <w:bCs/>
          <w:sz w:val="20"/>
          <w:szCs w:val="20"/>
        </w:rPr>
        <w:t>che</w:t>
      </w:r>
      <w:r w:rsidR="00FD1406">
        <w:rPr>
          <w:rFonts w:ascii="Verdana" w:hAnsi="Verdana" w:cs="Arial"/>
          <w:bCs/>
          <w:sz w:val="20"/>
          <w:szCs w:val="20"/>
        </w:rPr>
        <w:t>me</w:t>
      </w:r>
      <w:r w:rsidR="00034CB7">
        <w:rPr>
          <w:rFonts w:ascii="Verdana" w:hAnsi="Verdana" w:cs="Arial"/>
          <w:bCs/>
          <w:sz w:val="20"/>
          <w:szCs w:val="20"/>
        </w:rPr>
        <w:t xml:space="preserve"> (BTPS)</w:t>
      </w:r>
      <w:r w:rsidR="00FD1406">
        <w:rPr>
          <w:rFonts w:ascii="Verdana" w:hAnsi="Verdana" w:cs="Arial"/>
          <w:bCs/>
          <w:sz w:val="20"/>
          <w:szCs w:val="20"/>
        </w:rPr>
        <w:t>.</w:t>
      </w:r>
    </w:p>
    <w:p w14:paraId="7321CC05" w14:textId="77777777" w:rsidR="00FD1406" w:rsidRDefault="00FD1406" w:rsidP="00E71F5B">
      <w:pPr>
        <w:jc w:val="both"/>
        <w:rPr>
          <w:rFonts w:ascii="Verdana" w:hAnsi="Verdana" w:cs="Arial"/>
          <w:bCs/>
          <w:sz w:val="20"/>
          <w:szCs w:val="20"/>
        </w:rPr>
      </w:pPr>
    </w:p>
    <w:p w14:paraId="729CD0A0" w14:textId="6265B1AB" w:rsidR="00034CB7" w:rsidRDefault="00034CB7" w:rsidP="00E71F5B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the</w:t>
      </w:r>
      <w:r w:rsidR="00E71F5B" w:rsidRPr="00E71F5B">
        <w:rPr>
          <w:rFonts w:ascii="Verdana" w:hAnsi="Verdana" w:cs="Arial"/>
          <w:bCs/>
          <w:sz w:val="20"/>
          <w:szCs w:val="20"/>
        </w:rPr>
        <w:t xml:space="preserve"> talks BT has set out what it believe</w:t>
      </w:r>
      <w:r w:rsidR="00FD1406">
        <w:rPr>
          <w:rFonts w:ascii="Verdana" w:hAnsi="Verdana" w:cs="Arial"/>
          <w:bCs/>
          <w:sz w:val="20"/>
          <w:szCs w:val="20"/>
        </w:rPr>
        <w:t>s is the case for making changes and has issued t</w:t>
      </w:r>
      <w:r>
        <w:rPr>
          <w:rFonts w:ascii="Verdana" w:hAnsi="Verdana" w:cs="Arial"/>
          <w:bCs/>
          <w:sz w:val="20"/>
          <w:szCs w:val="20"/>
        </w:rPr>
        <w:t xml:space="preserve">he documentation </w:t>
      </w: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 xml:space="preserve">which </w:t>
      </w:r>
      <w:proofErr w:type="spellStart"/>
      <w:r>
        <w:rPr>
          <w:rFonts w:ascii="Verdana" w:hAnsi="Verdana" w:cs="Arial"/>
          <w:bCs/>
          <w:sz w:val="20"/>
          <w:szCs w:val="20"/>
        </w:rPr>
        <w:t>summari</w:t>
      </w:r>
      <w:r w:rsidR="00586A40">
        <w:rPr>
          <w:rFonts w:ascii="Verdana" w:hAnsi="Verdana" w:cs="Arial"/>
          <w:bCs/>
          <w:sz w:val="20"/>
          <w:szCs w:val="20"/>
        </w:rPr>
        <w:t>s</w:t>
      </w:r>
      <w:r>
        <w:rPr>
          <w:rFonts w:ascii="Verdana" w:hAnsi="Verdana" w:cs="Arial"/>
          <w:bCs/>
          <w:sz w:val="20"/>
          <w:szCs w:val="20"/>
        </w:rPr>
        <w:t>es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the Company view. </w:t>
      </w:r>
    </w:p>
    <w:p w14:paraId="04FC913A" w14:textId="77777777" w:rsidR="00E71F5B" w:rsidRDefault="00E71F5B" w:rsidP="00E71F5B">
      <w:pPr>
        <w:jc w:val="both"/>
        <w:rPr>
          <w:rFonts w:ascii="Verdana" w:hAnsi="Verdana" w:cs="Arial"/>
          <w:bCs/>
          <w:sz w:val="20"/>
          <w:szCs w:val="20"/>
        </w:rPr>
      </w:pPr>
    </w:p>
    <w:p w14:paraId="685BFE5D" w14:textId="77777777" w:rsidR="00FD1406" w:rsidRDefault="00E71F5B" w:rsidP="00E71F5B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BT is seeking agreement with the CWU over </w:t>
      </w:r>
      <w:r w:rsidR="00BD18A8">
        <w:rPr>
          <w:rFonts w:ascii="Verdana" w:hAnsi="Verdana" w:cs="Arial"/>
          <w:bCs/>
          <w:sz w:val="20"/>
          <w:szCs w:val="20"/>
        </w:rPr>
        <w:t xml:space="preserve">possible </w:t>
      </w:r>
      <w:r>
        <w:rPr>
          <w:rFonts w:ascii="Verdana" w:hAnsi="Verdana" w:cs="Arial"/>
          <w:bCs/>
          <w:sz w:val="20"/>
          <w:szCs w:val="20"/>
        </w:rPr>
        <w:t xml:space="preserve">changes </w:t>
      </w:r>
      <w:r w:rsidR="00034CB7">
        <w:rPr>
          <w:rFonts w:ascii="Verdana" w:hAnsi="Verdana" w:cs="Arial"/>
          <w:bCs/>
          <w:sz w:val="20"/>
          <w:szCs w:val="20"/>
        </w:rPr>
        <w:t>but it is important to emphasise that</w:t>
      </w:r>
      <w:r>
        <w:rPr>
          <w:rFonts w:ascii="Verdana" w:hAnsi="Verdana" w:cs="Arial"/>
          <w:bCs/>
          <w:sz w:val="20"/>
          <w:szCs w:val="20"/>
        </w:rPr>
        <w:t xml:space="preserve"> nothing has been agreed</w:t>
      </w:r>
      <w:r w:rsidR="00034CB7">
        <w:rPr>
          <w:rFonts w:ascii="Verdana" w:hAnsi="Verdana" w:cs="Arial"/>
          <w:bCs/>
          <w:sz w:val="20"/>
          <w:szCs w:val="20"/>
        </w:rPr>
        <w:t>,</w:t>
      </w:r>
      <w:r w:rsidR="00FD1406">
        <w:rPr>
          <w:rFonts w:ascii="Verdana" w:hAnsi="Verdana" w:cs="Arial"/>
          <w:bCs/>
          <w:sz w:val="20"/>
          <w:szCs w:val="20"/>
        </w:rPr>
        <w:t xml:space="preserve">and </w:t>
      </w:r>
      <w:r>
        <w:rPr>
          <w:rFonts w:ascii="Verdana" w:hAnsi="Verdana" w:cs="Arial"/>
          <w:bCs/>
          <w:sz w:val="20"/>
          <w:szCs w:val="20"/>
        </w:rPr>
        <w:t xml:space="preserve">nothing has been ruled in or ruled out. </w:t>
      </w:r>
      <w:r w:rsidR="00EC26BC">
        <w:rPr>
          <w:rFonts w:ascii="Verdana" w:hAnsi="Verdana" w:cs="Arial"/>
          <w:bCs/>
          <w:sz w:val="20"/>
          <w:szCs w:val="20"/>
        </w:rPr>
        <w:t>T</w:t>
      </w:r>
      <w:r w:rsidR="00034CB7">
        <w:rPr>
          <w:rFonts w:ascii="Verdana" w:hAnsi="Verdana" w:cs="Arial"/>
          <w:bCs/>
          <w:sz w:val="20"/>
          <w:szCs w:val="20"/>
        </w:rPr>
        <w:t xml:space="preserve">his means that BT has not ruled out closing the Scheme for future service. </w:t>
      </w:r>
    </w:p>
    <w:p w14:paraId="2C3A1AA4" w14:textId="77777777" w:rsidR="00E71F5B" w:rsidRDefault="00E71F5B" w:rsidP="00E71F5B">
      <w:pPr>
        <w:jc w:val="both"/>
        <w:rPr>
          <w:rFonts w:ascii="Verdana" w:hAnsi="Verdana" w:cs="Arial"/>
          <w:bCs/>
          <w:sz w:val="20"/>
          <w:szCs w:val="20"/>
        </w:rPr>
      </w:pPr>
    </w:p>
    <w:p w14:paraId="4C1CCBC9" w14:textId="77777777" w:rsidR="00E71F5B" w:rsidRDefault="00EC26BC" w:rsidP="00E71F5B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Clearly, this is a very serious situation and we have made </w:t>
      </w:r>
      <w:r w:rsidR="00586A40">
        <w:rPr>
          <w:rFonts w:ascii="Verdana" w:hAnsi="Verdana" w:cs="Arial"/>
          <w:bCs/>
          <w:sz w:val="20"/>
          <w:szCs w:val="20"/>
        </w:rPr>
        <w:t xml:space="preserve">it </w:t>
      </w:r>
      <w:r>
        <w:rPr>
          <w:rFonts w:ascii="Verdana" w:hAnsi="Verdana" w:cs="Arial"/>
          <w:bCs/>
          <w:sz w:val="20"/>
          <w:szCs w:val="20"/>
        </w:rPr>
        <w:t xml:space="preserve">veryclear </w:t>
      </w:r>
      <w:r w:rsidR="00DD6F2D">
        <w:rPr>
          <w:rFonts w:ascii="Verdana" w:hAnsi="Verdana" w:cs="Arial"/>
          <w:bCs/>
          <w:sz w:val="20"/>
          <w:szCs w:val="20"/>
        </w:rPr>
        <w:t xml:space="preserve">to BT </w:t>
      </w:r>
      <w:r>
        <w:rPr>
          <w:rFonts w:ascii="Verdana" w:hAnsi="Verdana" w:cs="Arial"/>
          <w:bCs/>
          <w:sz w:val="20"/>
          <w:szCs w:val="20"/>
        </w:rPr>
        <w:t xml:space="preserve">how important pensions are to our members. </w:t>
      </w:r>
      <w:r w:rsidR="00E71F5B">
        <w:rPr>
          <w:rFonts w:ascii="Verdana" w:hAnsi="Verdana" w:cs="Arial"/>
          <w:bCs/>
          <w:sz w:val="20"/>
          <w:szCs w:val="20"/>
        </w:rPr>
        <w:t>The CWU view remains as follows.</w:t>
      </w:r>
    </w:p>
    <w:p w14:paraId="07C2BF6E" w14:textId="77777777" w:rsidR="00E71F5B" w:rsidRDefault="00E71F5B" w:rsidP="00E71F5B">
      <w:pPr>
        <w:jc w:val="both"/>
        <w:rPr>
          <w:rFonts w:ascii="Verdana" w:hAnsi="Verdana" w:cs="Arial"/>
          <w:bCs/>
          <w:sz w:val="20"/>
          <w:szCs w:val="20"/>
        </w:rPr>
      </w:pPr>
    </w:p>
    <w:p w14:paraId="55369788" w14:textId="77777777" w:rsidR="00E71F5B" w:rsidRPr="00E71F5B" w:rsidRDefault="00E71F5B" w:rsidP="00E71F5B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E71F5B">
        <w:rPr>
          <w:rFonts w:ascii="Verdana" w:hAnsi="Verdana" w:cs="Arial"/>
          <w:sz w:val="20"/>
          <w:szCs w:val="20"/>
        </w:rPr>
        <w:t>The CWU oppose</w:t>
      </w:r>
      <w:r w:rsidR="00FD1406">
        <w:rPr>
          <w:rFonts w:ascii="Verdana" w:hAnsi="Verdana" w:cs="Arial"/>
          <w:sz w:val="20"/>
          <w:szCs w:val="20"/>
        </w:rPr>
        <w:t>s</w:t>
      </w:r>
      <w:r w:rsidRPr="00E71F5B">
        <w:rPr>
          <w:rFonts w:ascii="Verdana" w:hAnsi="Verdana" w:cs="Arial"/>
          <w:sz w:val="20"/>
          <w:szCs w:val="20"/>
        </w:rPr>
        <w:t xml:space="preserve"> any move to close the BTPS for existing members. We will use all means up to an</w:t>
      </w:r>
      <w:r w:rsidR="00586A40">
        <w:rPr>
          <w:rFonts w:ascii="Verdana" w:hAnsi="Verdana" w:cs="Arial"/>
          <w:sz w:val="20"/>
          <w:szCs w:val="20"/>
        </w:rPr>
        <w:t>d</w:t>
      </w:r>
      <w:r w:rsidRPr="00E71F5B">
        <w:rPr>
          <w:rFonts w:ascii="Verdana" w:hAnsi="Verdana" w:cs="Arial"/>
          <w:sz w:val="20"/>
          <w:szCs w:val="20"/>
        </w:rPr>
        <w:t xml:space="preserve"> including</w:t>
      </w:r>
      <w:r w:rsidR="00034CB7">
        <w:rPr>
          <w:rFonts w:ascii="Verdana" w:hAnsi="Verdana" w:cs="Arial"/>
          <w:sz w:val="20"/>
          <w:szCs w:val="20"/>
        </w:rPr>
        <w:t xml:space="preserve"> industrial action to keep the S</w:t>
      </w:r>
      <w:r w:rsidRPr="00E71F5B">
        <w:rPr>
          <w:rFonts w:ascii="Verdana" w:hAnsi="Verdana" w:cs="Arial"/>
          <w:sz w:val="20"/>
          <w:szCs w:val="20"/>
        </w:rPr>
        <w:t>cheme open for current members.</w:t>
      </w:r>
    </w:p>
    <w:p w14:paraId="2A601B91" w14:textId="77777777" w:rsidR="00E71F5B" w:rsidRDefault="00E71F5B" w:rsidP="00E71F5B">
      <w:pPr>
        <w:pStyle w:val="ListParagraph"/>
        <w:ind w:left="360"/>
        <w:jc w:val="both"/>
        <w:rPr>
          <w:rFonts w:ascii="Verdana" w:hAnsi="Verdana" w:cs="Arial"/>
          <w:sz w:val="20"/>
          <w:szCs w:val="20"/>
        </w:rPr>
      </w:pPr>
    </w:p>
    <w:p w14:paraId="440E5760" w14:textId="77777777" w:rsidR="00E71F5B" w:rsidRPr="00EC26BC" w:rsidRDefault="00E71F5B" w:rsidP="00E71F5B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BT needs to improve the BT Retirement Saving </w:t>
      </w:r>
      <w:r w:rsidR="00FD1406">
        <w:rPr>
          <w:rFonts w:ascii="Verdana" w:hAnsi="Verdana" w:cs="Arial"/>
          <w:sz w:val="20"/>
          <w:szCs w:val="20"/>
        </w:rPr>
        <w:t>Scheme, which</w:t>
      </w:r>
      <w:r>
        <w:rPr>
          <w:rFonts w:ascii="Verdana" w:hAnsi="Verdana" w:cs="Arial"/>
          <w:sz w:val="20"/>
          <w:szCs w:val="20"/>
        </w:rPr>
        <w:t xml:space="preserve"> now includes just over 50% of the UK workforce. </w:t>
      </w:r>
    </w:p>
    <w:p w14:paraId="753AE593" w14:textId="77777777" w:rsidR="00E71F5B" w:rsidRPr="00EC26BC" w:rsidRDefault="00E71F5B" w:rsidP="00EC26BC">
      <w:pPr>
        <w:rPr>
          <w:rFonts w:ascii="Verdana" w:hAnsi="Verdana" w:cs="Arial"/>
          <w:bCs/>
          <w:sz w:val="20"/>
          <w:szCs w:val="20"/>
        </w:rPr>
      </w:pPr>
    </w:p>
    <w:p w14:paraId="6F862139" w14:textId="77777777" w:rsidR="00BF660C" w:rsidRPr="00BF660C" w:rsidRDefault="00BF660C" w:rsidP="00BF660C">
      <w:pPr>
        <w:jc w:val="both"/>
        <w:rPr>
          <w:rFonts w:ascii="Verdana" w:hAnsi="Verdana"/>
          <w:sz w:val="20"/>
          <w:szCs w:val="20"/>
        </w:rPr>
      </w:pPr>
      <w:r w:rsidRPr="00BF660C">
        <w:rPr>
          <w:rFonts w:ascii="Verdana" w:hAnsi="Verdana" w:cs="Arial"/>
          <w:sz w:val="20"/>
          <w:szCs w:val="20"/>
        </w:rPr>
        <w:t xml:space="preserve">We will issue </w:t>
      </w:r>
      <w:r w:rsidR="00034CB7">
        <w:rPr>
          <w:rFonts w:ascii="Verdana" w:hAnsi="Verdana" w:cs="Arial"/>
          <w:sz w:val="20"/>
          <w:szCs w:val="20"/>
        </w:rPr>
        <w:t xml:space="preserve">further </w:t>
      </w:r>
      <w:r w:rsidRPr="00BF660C">
        <w:rPr>
          <w:rFonts w:ascii="Verdana" w:hAnsi="Verdana" w:cs="Arial"/>
          <w:sz w:val="20"/>
          <w:szCs w:val="20"/>
        </w:rPr>
        <w:t xml:space="preserve">updates as </w:t>
      </w:r>
      <w:r w:rsidR="00FB6245">
        <w:rPr>
          <w:rFonts w:ascii="Verdana" w:hAnsi="Verdana" w:cs="Arial"/>
          <w:sz w:val="20"/>
          <w:szCs w:val="20"/>
        </w:rPr>
        <w:t xml:space="preserve">soon as </w:t>
      </w:r>
      <w:r w:rsidR="004A0D78">
        <w:rPr>
          <w:rFonts w:ascii="Verdana" w:hAnsi="Verdana" w:cs="Arial"/>
          <w:sz w:val="20"/>
          <w:szCs w:val="20"/>
        </w:rPr>
        <w:t>there is something further to report.</w:t>
      </w:r>
    </w:p>
    <w:p w14:paraId="07B58C69" w14:textId="77777777" w:rsidR="00BF660C" w:rsidRPr="00BF660C" w:rsidRDefault="00BF660C" w:rsidP="00994FE7">
      <w:pPr>
        <w:rPr>
          <w:rFonts w:ascii="Verdana" w:hAnsi="Verdana" w:cs="Arial"/>
          <w:sz w:val="20"/>
          <w:szCs w:val="20"/>
          <w:lang w:val="en-GB"/>
        </w:rPr>
      </w:pPr>
    </w:p>
    <w:p w14:paraId="5AD83FA1" w14:textId="77777777" w:rsidR="00BF660C" w:rsidRPr="00BF660C" w:rsidRDefault="00BF660C" w:rsidP="00994FE7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Yours sincerely,</w:t>
      </w:r>
    </w:p>
    <w:p w14:paraId="350DF920" w14:textId="77777777" w:rsidR="00BF660C" w:rsidRDefault="00BF660C" w:rsidP="00BF660C">
      <w:pPr>
        <w:rPr>
          <w:rFonts w:ascii="Verdana" w:hAnsi="Verdana" w:cs="Arial"/>
          <w:b/>
          <w:sz w:val="20"/>
          <w:szCs w:val="20"/>
          <w:lang w:val="en-GB"/>
        </w:rPr>
      </w:pPr>
    </w:p>
    <w:p w14:paraId="741B2134" w14:textId="77777777" w:rsidR="00BF660C" w:rsidRPr="00BF660C" w:rsidRDefault="00BF660C" w:rsidP="00BF660C">
      <w:pPr>
        <w:rPr>
          <w:rFonts w:ascii="Verdana" w:hAnsi="Verdana" w:cs="Arial"/>
          <w:b/>
          <w:sz w:val="20"/>
          <w:szCs w:val="20"/>
          <w:lang w:val="en-GB"/>
        </w:rPr>
      </w:pPr>
    </w:p>
    <w:p w14:paraId="4FD5CD43" w14:textId="77777777" w:rsidR="00BF660C" w:rsidRPr="00BF660C" w:rsidRDefault="00BF660C" w:rsidP="00BF660C">
      <w:pPr>
        <w:rPr>
          <w:rFonts w:ascii="Verdana" w:hAnsi="Verdana" w:cs="Arial"/>
          <w:b/>
          <w:sz w:val="20"/>
          <w:szCs w:val="20"/>
          <w:lang w:val="en-GB"/>
        </w:rPr>
      </w:pPr>
      <w:r w:rsidRPr="00BF660C">
        <w:rPr>
          <w:rFonts w:ascii="Verdana" w:hAnsi="Verdana" w:cs="Arial"/>
          <w:b/>
          <w:sz w:val="20"/>
          <w:szCs w:val="20"/>
          <w:lang w:val="en-GB"/>
        </w:rPr>
        <w:t>Andy Kerr</w:t>
      </w:r>
    </w:p>
    <w:p w14:paraId="58306977" w14:textId="77777777" w:rsidR="00BF660C" w:rsidRPr="00EC26BC" w:rsidRDefault="00BF660C" w:rsidP="00BF660C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EC26BC">
        <w:rPr>
          <w:rFonts w:ascii="Verdana" w:hAnsi="Verdana" w:cs="Arial"/>
          <w:b/>
          <w:sz w:val="20"/>
          <w:szCs w:val="20"/>
          <w:u w:val="single"/>
          <w:lang w:val="en-GB"/>
        </w:rPr>
        <w:t>Deputy General Secretary (T&amp;FS)</w:t>
      </w:r>
    </w:p>
    <w:p w14:paraId="544AEA2C" w14:textId="77777777" w:rsidR="00BF660C" w:rsidRDefault="00BF660C" w:rsidP="00BF660C">
      <w:pPr>
        <w:rPr>
          <w:rFonts w:ascii="Arial" w:hAnsi="Arial" w:cs="Arial"/>
          <w:b/>
          <w:sz w:val="22"/>
          <w:szCs w:val="22"/>
          <w:lang w:val="en-GB"/>
        </w:rPr>
      </w:pPr>
    </w:p>
    <w:p w14:paraId="5906820F" w14:textId="77777777" w:rsidR="00C26632" w:rsidRPr="00BF660C" w:rsidRDefault="00C26632" w:rsidP="00BF660C">
      <w:pPr>
        <w:rPr>
          <w:rFonts w:ascii="Arial" w:hAnsi="Arial" w:cs="Arial"/>
          <w:b/>
          <w:sz w:val="22"/>
          <w:szCs w:val="22"/>
          <w:lang w:val="en-GB"/>
        </w:rPr>
      </w:pPr>
    </w:p>
    <w:sectPr w:rsidR="00C26632" w:rsidRPr="00BF660C" w:rsidSect="009A3E19">
      <w:footerReference w:type="default" r:id="rId9"/>
      <w:headerReference w:type="first" r:id="rId10"/>
      <w:footerReference w:type="first" r:id="rId11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5A68B" w14:textId="77777777" w:rsidR="00971930" w:rsidRDefault="00971930" w:rsidP="00A47071">
      <w:r>
        <w:separator/>
      </w:r>
    </w:p>
  </w:endnote>
  <w:endnote w:type="continuationSeparator" w:id="0">
    <w:p w14:paraId="5F46A553" w14:textId="77777777" w:rsidR="00971930" w:rsidRDefault="00971930" w:rsidP="00A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119D" w14:textId="77777777" w:rsidR="008D28EE" w:rsidRPr="00085C5C" w:rsidRDefault="008D28EE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DB5901" wp14:editId="10F234E9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3093" w14:textId="77777777" w:rsidR="008D28EE" w:rsidRDefault="008D28E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DA7E3A" wp14:editId="6E293230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EDCA" w14:textId="77777777" w:rsidR="00971930" w:rsidRDefault="00971930" w:rsidP="00A47071">
      <w:r>
        <w:separator/>
      </w:r>
    </w:p>
  </w:footnote>
  <w:footnote w:type="continuationSeparator" w:id="0">
    <w:p w14:paraId="03DC1B17" w14:textId="77777777" w:rsidR="00971930" w:rsidRDefault="00971930" w:rsidP="00A4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5476" w14:textId="77777777" w:rsidR="008D28EE" w:rsidRDefault="008D28EE">
    <w:pPr>
      <w:pStyle w:val="Header"/>
    </w:pPr>
    <w:r>
      <w:rPr>
        <w:noProof/>
        <w:lang w:val="en-GB" w:eastAsia="en-GB"/>
      </w:rPr>
      <w:drawing>
        <wp:inline distT="0" distB="0" distL="0" distR="0" wp14:anchorId="36E4954E" wp14:editId="7A408FD3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2E6"/>
    <w:multiLevelType w:val="hybridMultilevel"/>
    <w:tmpl w:val="6E40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3A02"/>
    <w:multiLevelType w:val="hybridMultilevel"/>
    <w:tmpl w:val="46B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071"/>
    <w:rsid w:val="00034CB7"/>
    <w:rsid w:val="00085C5C"/>
    <w:rsid w:val="000D3E6D"/>
    <w:rsid w:val="000F28A9"/>
    <w:rsid w:val="001651F0"/>
    <w:rsid w:val="00200800"/>
    <w:rsid w:val="003A0078"/>
    <w:rsid w:val="003C5F8D"/>
    <w:rsid w:val="003C5FC6"/>
    <w:rsid w:val="003E6A32"/>
    <w:rsid w:val="004A0D78"/>
    <w:rsid w:val="004B2D61"/>
    <w:rsid w:val="004B6580"/>
    <w:rsid w:val="004D6C79"/>
    <w:rsid w:val="00561C4D"/>
    <w:rsid w:val="00586A40"/>
    <w:rsid w:val="0060647C"/>
    <w:rsid w:val="006C51BE"/>
    <w:rsid w:val="00731A77"/>
    <w:rsid w:val="007568A3"/>
    <w:rsid w:val="007E3436"/>
    <w:rsid w:val="007E510D"/>
    <w:rsid w:val="007F6F95"/>
    <w:rsid w:val="008D28EE"/>
    <w:rsid w:val="00903445"/>
    <w:rsid w:val="009219FD"/>
    <w:rsid w:val="00971930"/>
    <w:rsid w:val="00985B4D"/>
    <w:rsid w:val="00994FE7"/>
    <w:rsid w:val="009A1252"/>
    <w:rsid w:val="009A3E19"/>
    <w:rsid w:val="009E274F"/>
    <w:rsid w:val="00A30514"/>
    <w:rsid w:val="00A47071"/>
    <w:rsid w:val="00AE76BC"/>
    <w:rsid w:val="00AF0112"/>
    <w:rsid w:val="00B06583"/>
    <w:rsid w:val="00B234C5"/>
    <w:rsid w:val="00B41130"/>
    <w:rsid w:val="00B62F13"/>
    <w:rsid w:val="00B670E2"/>
    <w:rsid w:val="00B74C57"/>
    <w:rsid w:val="00B849FC"/>
    <w:rsid w:val="00BB44BA"/>
    <w:rsid w:val="00BD18A8"/>
    <w:rsid w:val="00BF660C"/>
    <w:rsid w:val="00C26632"/>
    <w:rsid w:val="00C323B0"/>
    <w:rsid w:val="00C9293B"/>
    <w:rsid w:val="00D14BEB"/>
    <w:rsid w:val="00D45C71"/>
    <w:rsid w:val="00D56A61"/>
    <w:rsid w:val="00D84F02"/>
    <w:rsid w:val="00DD6F2D"/>
    <w:rsid w:val="00DF3BC7"/>
    <w:rsid w:val="00E2508D"/>
    <w:rsid w:val="00E405EA"/>
    <w:rsid w:val="00E71F5B"/>
    <w:rsid w:val="00EB0879"/>
    <w:rsid w:val="00EC26BC"/>
    <w:rsid w:val="00F22684"/>
    <w:rsid w:val="00F50EAD"/>
    <w:rsid w:val="00F539E3"/>
    <w:rsid w:val="00F86290"/>
    <w:rsid w:val="00FB6245"/>
    <w:rsid w:val="00FD1406"/>
    <w:rsid w:val="00FE11B2"/>
    <w:rsid w:val="00FE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28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EA"/>
  </w:style>
  <w:style w:type="paragraph" w:styleId="Heading3">
    <w:name w:val="heading 3"/>
    <w:basedOn w:val="Normal"/>
    <w:next w:val="Normal"/>
    <w:link w:val="Heading3Char"/>
    <w:qFormat/>
    <w:rsid w:val="00A30514"/>
    <w:pPr>
      <w:keepNext/>
      <w:outlineLvl w:val="2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30514"/>
    <w:rPr>
      <w:rFonts w:ascii="Arial" w:eastAsia="Times New Roman" w:hAnsi="Arial" w:cs="Times New Roman"/>
      <w:b/>
      <w:sz w:val="20"/>
      <w:szCs w:val="20"/>
      <w:lang w:val="en-GB"/>
    </w:rPr>
  </w:style>
  <w:style w:type="table" w:styleId="TableGrid">
    <w:name w:val="Table Grid"/>
    <w:basedOn w:val="TableNormal"/>
    <w:rsid w:val="00A30514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51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7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3AC5-C53B-4AA6-AB62-8F09F6C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James</dc:creator>
  <cp:lastModifiedBy>Simon</cp:lastModifiedBy>
  <cp:revision>2</cp:revision>
  <cp:lastPrinted>2017-07-20T08:53:00Z</cp:lastPrinted>
  <dcterms:created xsi:type="dcterms:W3CDTF">2017-07-27T15:14:00Z</dcterms:created>
  <dcterms:modified xsi:type="dcterms:W3CDTF">2017-07-27T15:14:00Z</dcterms:modified>
</cp:coreProperties>
</file>